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4EE1" w14:textId="3B2FC0CD" w:rsidR="005907EC" w:rsidRPr="00B663CD" w:rsidRDefault="005907EC" w:rsidP="005907EC">
      <w:pPr>
        <w:spacing w:line="276" w:lineRule="auto"/>
        <w:rPr>
          <w:rFonts w:cstheme="minorHAnsi"/>
        </w:rPr>
      </w:pPr>
      <w:r w:rsidRPr="00B663CD">
        <w:rPr>
          <w:rFonts w:cstheme="minorHAnsi"/>
        </w:rPr>
        <w:t xml:space="preserve">Die Würzburger Mezzosopranistin </w:t>
      </w:r>
      <w:r w:rsidRPr="00E42C3D">
        <w:rPr>
          <w:rFonts w:cstheme="minorHAnsi"/>
          <w:b/>
          <w:bCs/>
        </w:rPr>
        <w:t>Pia Viola Buchert</w:t>
      </w:r>
      <w:r w:rsidRPr="00B663CD">
        <w:rPr>
          <w:rFonts w:cstheme="minorHAnsi"/>
        </w:rPr>
        <w:t xml:space="preserve"> absolvierte ihr Gesangsstudium bei Prof. Lars Woldt an der Hochschule für Musik Detmold, der Hochschule für Musik und Theater München, sowie an der Theaterakademie August Everding. Bereits in ihrem Studium war sie Deutschlandstipendiatin und Stipendiatin bei Yehudi Menuhin Live Music </w:t>
      </w:r>
      <w:proofErr w:type="spellStart"/>
      <w:r w:rsidRPr="00B663CD">
        <w:rPr>
          <w:rFonts w:cstheme="minorHAnsi"/>
        </w:rPr>
        <w:t>Now</w:t>
      </w:r>
      <w:proofErr w:type="spellEnd"/>
      <w:r w:rsidRPr="00B663CD">
        <w:rPr>
          <w:rFonts w:cstheme="minorHAnsi"/>
        </w:rPr>
        <w:t xml:space="preserve"> München</w:t>
      </w:r>
      <w:r>
        <w:rPr>
          <w:rFonts w:cstheme="minorHAnsi"/>
        </w:rPr>
        <w:t xml:space="preserve"> und dem Deutschen Musikrat</w:t>
      </w:r>
      <w:r w:rsidRPr="00B663CD">
        <w:rPr>
          <w:rFonts w:cstheme="minorHAnsi"/>
        </w:rPr>
        <w:t>.</w:t>
      </w:r>
    </w:p>
    <w:p w14:paraId="10BFCEDB" w14:textId="0ADC46AD" w:rsidR="005907EC" w:rsidRPr="00B663CD" w:rsidRDefault="005907EC" w:rsidP="005907EC">
      <w:pPr>
        <w:spacing w:line="240" w:lineRule="auto"/>
        <w:rPr>
          <w:rFonts w:cstheme="minorHAnsi"/>
        </w:rPr>
      </w:pPr>
      <w:r w:rsidRPr="00B663CD">
        <w:rPr>
          <w:rFonts w:cstheme="minorHAnsi"/>
        </w:rPr>
        <w:t xml:space="preserve">Ihre Opern- und Konzerttätigkeit umfasst zahlreiche Auftritte mit Klangkörpern wie dem Münchner Rundfunkorchester, dem Orchester des Staatstheaters am Gärtnerplatz, </w:t>
      </w:r>
      <w:r w:rsidR="002E4AFD">
        <w:rPr>
          <w:rFonts w:cstheme="minorHAnsi"/>
        </w:rPr>
        <w:t xml:space="preserve">der </w:t>
      </w:r>
      <w:r w:rsidR="004635CA">
        <w:rPr>
          <w:rFonts w:cstheme="minorHAnsi"/>
        </w:rPr>
        <w:t xml:space="preserve">Nordwestdeutschen Philharmonie, </w:t>
      </w:r>
      <w:r w:rsidRPr="00B663CD">
        <w:rPr>
          <w:rFonts w:cstheme="minorHAnsi"/>
        </w:rPr>
        <w:t>dem Detmolder Kammerorchester, de</w:t>
      </w:r>
      <w:r>
        <w:rPr>
          <w:rFonts w:cstheme="minorHAnsi"/>
        </w:rPr>
        <w:t>n</w:t>
      </w:r>
      <w:r w:rsidRPr="00B663CD">
        <w:rPr>
          <w:rFonts w:cstheme="minorHAnsi"/>
        </w:rPr>
        <w:t xml:space="preserve"> </w:t>
      </w:r>
      <w:r>
        <w:rPr>
          <w:rFonts w:cstheme="minorHAnsi"/>
        </w:rPr>
        <w:t xml:space="preserve">Barockorchestern La </w:t>
      </w:r>
      <w:proofErr w:type="spellStart"/>
      <w:r>
        <w:rPr>
          <w:rFonts w:cstheme="minorHAnsi"/>
        </w:rPr>
        <w:t>festa</w:t>
      </w:r>
      <w:proofErr w:type="spellEnd"/>
      <w:r>
        <w:rPr>
          <w:rFonts w:cstheme="minorHAnsi"/>
        </w:rPr>
        <w:t xml:space="preserve"> </w:t>
      </w:r>
      <w:proofErr w:type="spellStart"/>
      <w:proofErr w:type="gramStart"/>
      <w:r>
        <w:rPr>
          <w:rFonts w:cstheme="minorHAnsi"/>
        </w:rPr>
        <w:t>musicale</w:t>
      </w:r>
      <w:proofErr w:type="spellEnd"/>
      <w:r w:rsidRPr="00B663CD">
        <w:rPr>
          <w:rFonts w:cstheme="minorHAnsi"/>
        </w:rPr>
        <w:t>,  Accademia</w:t>
      </w:r>
      <w:proofErr w:type="gramEnd"/>
      <w:r w:rsidRPr="00B663CD">
        <w:rPr>
          <w:rFonts w:cstheme="minorHAnsi"/>
        </w:rPr>
        <w:t xml:space="preserve"> di Monaco und La Fontana. Dabei arbeitete Sie mit Dirigenten wie Ulf Schirmer, Ernst Theis, Paul Goodwin und Eva Pons zusammen</w:t>
      </w:r>
      <w:r>
        <w:rPr>
          <w:rFonts w:cstheme="minorHAnsi"/>
        </w:rPr>
        <w:t xml:space="preserve"> und trat als Solistin in der Philharmonie Essen</w:t>
      </w:r>
      <w:r w:rsidR="00B61C23">
        <w:rPr>
          <w:rFonts w:cstheme="minorHAnsi"/>
        </w:rPr>
        <w:t xml:space="preserve"> dem Orchesterzentrum Dortmund</w:t>
      </w:r>
      <w:r>
        <w:rPr>
          <w:rFonts w:cstheme="minorHAnsi"/>
        </w:rPr>
        <w:t xml:space="preserve"> und bei den Haller Bachtagen auf. </w:t>
      </w:r>
    </w:p>
    <w:p w14:paraId="296F609E" w14:textId="77777777" w:rsidR="005907EC" w:rsidRDefault="005907EC" w:rsidP="005907EC">
      <w:pPr>
        <w:spacing w:line="276" w:lineRule="auto"/>
        <w:rPr>
          <w:rFonts w:cstheme="minorHAnsi"/>
          <w:color w:val="1D1D1D"/>
        </w:rPr>
      </w:pPr>
      <w:r w:rsidRPr="00B663CD">
        <w:rPr>
          <w:rFonts w:cstheme="minorHAnsi"/>
          <w:color w:val="1D1D1D"/>
        </w:rPr>
        <w:t xml:space="preserve">Das breit gefächerte künstlerische Schaffen der Mezzosopranistin ist in zahlreichen </w:t>
      </w:r>
      <w:proofErr w:type="gramStart"/>
      <w:r w:rsidRPr="00B663CD">
        <w:rPr>
          <w:rFonts w:cstheme="minorHAnsi"/>
          <w:color w:val="1D1D1D"/>
        </w:rPr>
        <w:t>CD Aufnahmen</w:t>
      </w:r>
      <w:proofErr w:type="gramEnd"/>
      <w:r w:rsidRPr="00B663CD">
        <w:rPr>
          <w:rFonts w:cstheme="minorHAnsi"/>
          <w:color w:val="1D1D1D"/>
        </w:rPr>
        <w:t xml:space="preserve"> und Rund</w:t>
      </w:r>
      <w:r>
        <w:rPr>
          <w:rFonts w:cstheme="minorHAnsi"/>
          <w:color w:val="1D1D1D"/>
        </w:rPr>
        <w:t>funkeinspielungen dokumentiert.</w:t>
      </w:r>
    </w:p>
    <w:p w14:paraId="24A04D10" w14:textId="00F6A645" w:rsidR="000300D0" w:rsidRPr="00121BA2" w:rsidRDefault="000300D0" w:rsidP="00121BA2">
      <w:pPr>
        <w:spacing w:line="276" w:lineRule="auto"/>
        <w:rPr>
          <w:rFonts w:cstheme="minorHAnsi"/>
        </w:rPr>
      </w:pPr>
    </w:p>
    <w:sectPr w:rsidR="000300D0" w:rsidRPr="00121B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A2"/>
    <w:rsid w:val="000300D0"/>
    <w:rsid w:val="00121BA2"/>
    <w:rsid w:val="002E4AFD"/>
    <w:rsid w:val="004635CA"/>
    <w:rsid w:val="005907EC"/>
    <w:rsid w:val="00711032"/>
    <w:rsid w:val="00864842"/>
    <w:rsid w:val="00B61C23"/>
    <w:rsid w:val="00B83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441F"/>
  <w15:chartTrackingRefBased/>
  <w15:docId w15:val="{E5394F40-78F0-4A80-90CF-32649091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895</Characters>
  <Application>Microsoft Office Word</Application>
  <DocSecurity>0</DocSecurity>
  <Lines>7</Lines>
  <Paragraphs>2</Paragraphs>
  <ScaleCrop>false</ScaleCrop>
  <Company>HP</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 Pehlivan</dc:creator>
  <cp:keywords/>
  <dc:description/>
  <cp:lastModifiedBy>Ahmet Pehlivan</cp:lastModifiedBy>
  <cp:revision>8</cp:revision>
  <dcterms:created xsi:type="dcterms:W3CDTF">2018-11-07T20:46:00Z</dcterms:created>
  <dcterms:modified xsi:type="dcterms:W3CDTF">2024-02-13T14:18:00Z</dcterms:modified>
</cp:coreProperties>
</file>